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EFF9" w14:textId="77777777" w:rsidR="00F70E73" w:rsidRPr="00F54F92" w:rsidRDefault="00F70E73" w:rsidP="00F70E73">
      <w:pPr>
        <w:rPr>
          <w:rFonts w:ascii="Georgia" w:hAnsi="Georgia"/>
        </w:rPr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397"/>
        <w:gridCol w:w="2805"/>
        <w:gridCol w:w="4410"/>
      </w:tblGrid>
      <w:tr w:rsidR="00F70E73" w:rsidRPr="00F54F92" w14:paraId="166213F0" w14:textId="77777777" w:rsidTr="00FC6BDB">
        <w:trPr>
          <w:tblHeader/>
        </w:trPr>
        <w:tc>
          <w:tcPr>
            <w:tcW w:w="12865" w:type="dxa"/>
            <w:gridSpan w:val="4"/>
          </w:tcPr>
          <w:p w14:paraId="2AC3034B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  <w:color w:val="C00000"/>
              </w:rPr>
            </w:pPr>
            <w:r w:rsidRPr="00F54F92">
              <w:rPr>
                <w:rFonts w:ascii="Georgia" w:hAnsi="Georgia"/>
                <w:b/>
                <w:color w:val="C00000"/>
              </w:rPr>
              <w:t>SAMPLE Timeline</w:t>
            </w:r>
          </w:p>
        </w:tc>
      </w:tr>
      <w:tr w:rsidR="00F70E73" w:rsidRPr="00F54F92" w14:paraId="65A3912C" w14:textId="77777777" w:rsidTr="00FC6BDB">
        <w:trPr>
          <w:tblHeader/>
        </w:trPr>
        <w:tc>
          <w:tcPr>
            <w:tcW w:w="3253" w:type="dxa"/>
          </w:tcPr>
          <w:p w14:paraId="4BA3A0CC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Activity or Task</w:t>
            </w:r>
          </w:p>
        </w:tc>
        <w:tc>
          <w:tcPr>
            <w:tcW w:w="2397" w:type="dxa"/>
          </w:tcPr>
          <w:p w14:paraId="5F5C9E4E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Planned Timeframe</w:t>
            </w:r>
          </w:p>
        </w:tc>
        <w:tc>
          <w:tcPr>
            <w:tcW w:w="2805" w:type="dxa"/>
          </w:tcPr>
          <w:p w14:paraId="7F31FB43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Responsible Party</w:t>
            </w:r>
          </w:p>
        </w:tc>
        <w:tc>
          <w:tcPr>
            <w:tcW w:w="4410" w:type="dxa"/>
          </w:tcPr>
          <w:p w14:paraId="3B812CE1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Evidence of Success</w:t>
            </w:r>
          </w:p>
        </w:tc>
      </w:tr>
      <w:tr w:rsidR="00F70E73" w:rsidRPr="00F54F92" w14:paraId="73834287" w14:textId="77777777" w:rsidTr="00FC6BDB">
        <w:tc>
          <w:tcPr>
            <w:tcW w:w="3253" w:type="dxa"/>
          </w:tcPr>
          <w:p w14:paraId="4F05323B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First sample collection at Crescent Beach.  Collections will occur within a pre-determined 1.5 mile stretch of the beach.</w:t>
            </w:r>
          </w:p>
        </w:tc>
        <w:tc>
          <w:tcPr>
            <w:tcW w:w="2397" w:type="dxa"/>
          </w:tcPr>
          <w:p w14:paraId="1564D4D5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January 15 – February 15; collection will take one day</w:t>
            </w:r>
          </w:p>
        </w:tc>
        <w:tc>
          <w:tcPr>
            <w:tcW w:w="2805" w:type="dxa"/>
          </w:tcPr>
          <w:p w14:paraId="5845A939" w14:textId="77777777" w:rsidR="00F70E73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</w:t>
            </w:r>
            <w:r w:rsidR="00E26539" w:rsidRPr="00F54F92">
              <w:rPr>
                <w:rFonts w:ascii="Georgia" w:hAnsi="Georgia"/>
              </w:rPr>
              <w:t xml:space="preserve"> Investigator</w:t>
            </w:r>
            <w:r w:rsidRPr="00F54F92">
              <w:rPr>
                <w:rFonts w:ascii="Georgia" w:hAnsi="Georgia"/>
              </w:rPr>
              <w:t xml:space="preserve"> and Faculty Mentor</w:t>
            </w:r>
          </w:p>
        </w:tc>
        <w:tc>
          <w:tcPr>
            <w:tcW w:w="4410" w:type="dxa"/>
          </w:tcPr>
          <w:p w14:paraId="0379D23E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 minimum of 25 brackish water samples collected from 7 iden</w:t>
            </w:r>
            <w:r w:rsidR="00FC6BDB" w:rsidRPr="00F54F92">
              <w:rPr>
                <w:rFonts w:ascii="Georgia" w:hAnsi="Georgia"/>
              </w:rPr>
              <w:t xml:space="preserve">tified locations within the 1.5 mile </w:t>
            </w:r>
            <w:r w:rsidRPr="00F54F92">
              <w:rPr>
                <w:rFonts w:ascii="Georgia" w:hAnsi="Georgia"/>
              </w:rPr>
              <w:t>sample area</w:t>
            </w:r>
          </w:p>
        </w:tc>
      </w:tr>
      <w:tr w:rsidR="00F70E73" w:rsidRPr="00F54F92" w14:paraId="04E8D90B" w14:textId="77777777" w:rsidTr="00FC6BDB">
        <w:tc>
          <w:tcPr>
            <w:tcW w:w="3253" w:type="dxa"/>
          </w:tcPr>
          <w:p w14:paraId="0D9C231E" w14:textId="77777777" w:rsidR="00F70E73" w:rsidRPr="00F54F92" w:rsidRDefault="00FC6BDB" w:rsidP="00FC6BDB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Analyze</w:t>
            </w:r>
            <w:r w:rsidR="00F70E73" w:rsidRPr="00F54F92">
              <w:rPr>
                <w:rFonts w:ascii="Georgia" w:hAnsi="Georgia"/>
              </w:rPr>
              <w:t xml:space="preserve"> and catalog first samples</w:t>
            </w:r>
          </w:p>
        </w:tc>
        <w:tc>
          <w:tcPr>
            <w:tcW w:w="2397" w:type="dxa"/>
          </w:tcPr>
          <w:p w14:paraId="39FBE2EE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February 15 – 20; this is time sensitive because of the live samples, and can be accomplished within 2 days total</w:t>
            </w:r>
          </w:p>
        </w:tc>
        <w:tc>
          <w:tcPr>
            <w:tcW w:w="2805" w:type="dxa"/>
          </w:tcPr>
          <w:p w14:paraId="0F3DA4AC" w14:textId="77777777" w:rsidR="00F70E73" w:rsidRPr="00F54F92" w:rsidRDefault="009018D4" w:rsidP="00E26539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 Investigator and Faculty Mentor</w:t>
            </w:r>
          </w:p>
        </w:tc>
        <w:tc>
          <w:tcPr>
            <w:tcW w:w="4410" w:type="dxa"/>
          </w:tcPr>
          <w:p w14:paraId="4AE316A7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All 25 samples analyzed, cataloged, and stored in a controlled climate</w:t>
            </w:r>
          </w:p>
        </w:tc>
      </w:tr>
      <w:tr w:rsidR="00F70E73" w:rsidRPr="00F54F92" w14:paraId="058C5731" w14:textId="77777777" w:rsidTr="00FC6BDB">
        <w:tc>
          <w:tcPr>
            <w:tcW w:w="3253" w:type="dxa"/>
          </w:tcPr>
          <w:p w14:paraId="73DB1C56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Second sample collection at Crescent Beach. Collections will occur within the same pre-determined 1.5 mile stretch of the beach used above.</w:t>
            </w:r>
          </w:p>
        </w:tc>
        <w:tc>
          <w:tcPr>
            <w:tcW w:w="2397" w:type="dxa"/>
          </w:tcPr>
          <w:p w14:paraId="37DB08ED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March 15 – April 1</w:t>
            </w:r>
          </w:p>
        </w:tc>
        <w:tc>
          <w:tcPr>
            <w:tcW w:w="2805" w:type="dxa"/>
          </w:tcPr>
          <w:p w14:paraId="68F24556" w14:textId="77777777" w:rsidR="00F70E73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 Investigator and Faculty Mentor</w:t>
            </w:r>
          </w:p>
        </w:tc>
        <w:tc>
          <w:tcPr>
            <w:tcW w:w="4410" w:type="dxa"/>
          </w:tcPr>
          <w:p w14:paraId="315ADAE5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 minimum of 25 brackish water samples collected from 7 identified locations within the 1.5 sample area</w:t>
            </w:r>
          </w:p>
        </w:tc>
      </w:tr>
      <w:tr w:rsidR="00F70E73" w:rsidRPr="00F54F92" w14:paraId="372DFC9A" w14:textId="77777777" w:rsidTr="00FC6BDB">
        <w:tc>
          <w:tcPr>
            <w:tcW w:w="3253" w:type="dxa"/>
          </w:tcPr>
          <w:p w14:paraId="73F997AA" w14:textId="77777777" w:rsidR="00F70E73" w:rsidRPr="00F54F92" w:rsidRDefault="00FC6BDB" w:rsidP="00FC6BDB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Analyze and catalog second samples</w:t>
            </w:r>
          </w:p>
        </w:tc>
        <w:tc>
          <w:tcPr>
            <w:tcW w:w="2397" w:type="dxa"/>
          </w:tcPr>
          <w:p w14:paraId="493C3CAF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April 1 – 5; this is time sensitive because of the live samples, and can be accomplished within 2 days total</w:t>
            </w:r>
          </w:p>
        </w:tc>
        <w:tc>
          <w:tcPr>
            <w:tcW w:w="2805" w:type="dxa"/>
          </w:tcPr>
          <w:p w14:paraId="26F0DD04" w14:textId="77777777" w:rsidR="00F70E73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 Investigator and Faculty Mentor</w:t>
            </w:r>
          </w:p>
        </w:tc>
        <w:tc>
          <w:tcPr>
            <w:tcW w:w="4410" w:type="dxa"/>
          </w:tcPr>
          <w:p w14:paraId="015BBB52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All 25 samples analyzed, cataloged, and stored in a controlled climate</w:t>
            </w:r>
          </w:p>
        </w:tc>
      </w:tr>
      <w:tr w:rsidR="00F70E73" w:rsidRPr="00F54F92" w14:paraId="264A8896" w14:textId="77777777" w:rsidTr="00FC6BDB">
        <w:tc>
          <w:tcPr>
            <w:tcW w:w="3253" w:type="dxa"/>
          </w:tcPr>
          <w:p w14:paraId="7A40622E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Comparative Analysis of Samples 1 and 2</w:t>
            </w:r>
          </w:p>
        </w:tc>
        <w:tc>
          <w:tcPr>
            <w:tcW w:w="2397" w:type="dxa"/>
          </w:tcPr>
          <w:p w14:paraId="130379E5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April 5 – 10</w:t>
            </w:r>
          </w:p>
        </w:tc>
        <w:tc>
          <w:tcPr>
            <w:tcW w:w="2805" w:type="dxa"/>
          </w:tcPr>
          <w:p w14:paraId="07681159" w14:textId="77777777" w:rsidR="00F70E73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 Investigator and Faculty Mentor</w:t>
            </w:r>
          </w:p>
        </w:tc>
        <w:tc>
          <w:tcPr>
            <w:tcW w:w="4410" w:type="dxa"/>
          </w:tcPr>
          <w:p w14:paraId="3E6E3DED" w14:textId="77777777" w:rsidR="00F70E73" w:rsidRPr="00F54F92" w:rsidRDefault="00F70E73" w:rsidP="00C8259F">
            <w:pPr>
              <w:rPr>
                <w:rFonts w:ascii="Georgia" w:hAnsi="Georgia"/>
              </w:rPr>
            </w:pPr>
          </w:p>
        </w:tc>
      </w:tr>
      <w:tr w:rsidR="00C56FD2" w:rsidRPr="00F54F92" w14:paraId="6B5CE122" w14:textId="77777777" w:rsidTr="00FC6BDB">
        <w:tc>
          <w:tcPr>
            <w:tcW w:w="3253" w:type="dxa"/>
          </w:tcPr>
          <w:p w14:paraId="1466B404" w14:textId="70E3DD08" w:rsidR="00C56FD2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 xml:space="preserve">Presentation of findings at </w:t>
            </w:r>
            <w:r w:rsidRPr="00F54F92">
              <w:rPr>
                <w:rFonts w:ascii="Georgia" w:hAnsi="Georgia" w:cs="Calibri"/>
              </w:rPr>
              <w:t>Student Research Symposium</w:t>
            </w:r>
          </w:p>
        </w:tc>
        <w:tc>
          <w:tcPr>
            <w:tcW w:w="2397" w:type="dxa"/>
          </w:tcPr>
          <w:p w14:paraId="4314C8E8" w14:textId="77777777" w:rsidR="00C56FD2" w:rsidRPr="00F54F92" w:rsidRDefault="00105D28" w:rsidP="00C8259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Approximate Dates</w:t>
            </w:r>
          </w:p>
        </w:tc>
        <w:tc>
          <w:tcPr>
            <w:tcW w:w="2805" w:type="dxa"/>
          </w:tcPr>
          <w:p w14:paraId="0F6C42C0" w14:textId="77777777" w:rsidR="00C56FD2" w:rsidRPr="00F54F92" w:rsidRDefault="009018D4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Student</w:t>
            </w:r>
            <w:r w:rsidR="00C56FD2" w:rsidRPr="00F54F92">
              <w:rPr>
                <w:rFonts w:ascii="Georgia" w:hAnsi="Georgia"/>
              </w:rPr>
              <w:t xml:space="preserve"> Investigator</w:t>
            </w:r>
          </w:p>
        </w:tc>
        <w:tc>
          <w:tcPr>
            <w:tcW w:w="4410" w:type="dxa"/>
          </w:tcPr>
          <w:p w14:paraId="47498AC1" w14:textId="77777777" w:rsidR="00C56FD2" w:rsidRPr="00F54F92" w:rsidRDefault="00C56FD2" w:rsidP="00C8259F">
            <w:pPr>
              <w:rPr>
                <w:rFonts w:ascii="Georgia" w:hAnsi="Georgia"/>
              </w:rPr>
            </w:pPr>
          </w:p>
        </w:tc>
      </w:tr>
    </w:tbl>
    <w:p w14:paraId="6535B914" w14:textId="77777777" w:rsidR="00F70E73" w:rsidRPr="00F54F92" w:rsidRDefault="00F70E73" w:rsidP="00F70E73">
      <w:pPr>
        <w:rPr>
          <w:rFonts w:ascii="Georgia" w:hAnsi="Georgia"/>
        </w:rPr>
      </w:pPr>
    </w:p>
    <w:p w14:paraId="590A2B7A" w14:textId="77777777" w:rsidR="00F70E73" w:rsidRPr="00F54F92" w:rsidRDefault="00F70E73" w:rsidP="00F70E73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800"/>
        <w:gridCol w:w="5850"/>
        <w:gridCol w:w="1530"/>
      </w:tblGrid>
      <w:tr w:rsidR="00F70E73" w:rsidRPr="00F54F92" w14:paraId="141AB437" w14:textId="77777777" w:rsidTr="00F06CAB">
        <w:tc>
          <w:tcPr>
            <w:tcW w:w="13056" w:type="dxa"/>
            <w:gridSpan w:val="4"/>
          </w:tcPr>
          <w:p w14:paraId="7632C0C8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  <w:color w:val="C00000"/>
              </w:rPr>
            </w:pPr>
            <w:r w:rsidRPr="00F54F92">
              <w:rPr>
                <w:rFonts w:ascii="Georgia" w:hAnsi="Georgia"/>
                <w:b/>
                <w:color w:val="C00000"/>
              </w:rPr>
              <w:t xml:space="preserve">SAMPLE Budget with Justification </w:t>
            </w:r>
          </w:p>
        </w:tc>
      </w:tr>
      <w:tr w:rsidR="00F70E73" w:rsidRPr="00F54F92" w14:paraId="193F4BD9" w14:textId="77777777" w:rsidTr="00F06CAB">
        <w:tc>
          <w:tcPr>
            <w:tcW w:w="1876" w:type="dxa"/>
          </w:tcPr>
          <w:p w14:paraId="5F8069AF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Category</w:t>
            </w:r>
          </w:p>
        </w:tc>
        <w:tc>
          <w:tcPr>
            <w:tcW w:w="3800" w:type="dxa"/>
          </w:tcPr>
          <w:p w14:paraId="5C635842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Item(s)</w:t>
            </w:r>
          </w:p>
        </w:tc>
        <w:tc>
          <w:tcPr>
            <w:tcW w:w="5850" w:type="dxa"/>
          </w:tcPr>
          <w:p w14:paraId="6A3DB537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Cost &amp; Justification</w:t>
            </w:r>
          </w:p>
        </w:tc>
        <w:tc>
          <w:tcPr>
            <w:tcW w:w="1530" w:type="dxa"/>
          </w:tcPr>
          <w:p w14:paraId="5C5DE5A1" w14:textId="77777777" w:rsidR="00F70E73" w:rsidRPr="00F54F92" w:rsidRDefault="00F70E73" w:rsidP="00C8259F">
            <w:pPr>
              <w:jc w:val="center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Amount</w:t>
            </w:r>
          </w:p>
        </w:tc>
      </w:tr>
      <w:tr w:rsidR="00F70E73" w:rsidRPr="00F54F92" w14:paraId="663B2E57" w14:textId="77777777" w:rsidTr="00F06CAB">
        <w:trPr>
          <w:trHeight w:val="1727"/>
        </w:trPr>
        <w:tc>
          <w:tcPr>
            <w:tcW w:w="1876" w:type="dxa"/>
            <w:vAlign w:val="center"/>
          </w:tcPr>
          <w:p w14:paraId="2C4D8F10" w14:textId="77777777" w:rsidR="00F70E73" w:rsidRPr="00F54F92" w:rsidRDefault="00323CFB" w:rsidP="00C8259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Supplies or Consumables</w:t>
            </w:r>
          </w:p>
        </w:tc>
        <w:tc>
          <w:tcPr>
            <w:tcW w:w="3800" w:type="dxa"/>
            <w:vAlign w:val="center"/>
          </w:tcPr>
          <w:p w14:paraId="36761A60" w14:textId="77777777" w:rsidR="00F70E73" w:rsidRPr="00F54F92" w:rsidRDefault="00323CFB" w:rsidP="00C8259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Nets</w:t>
            </w:r>
          </w:p>
        </w:tc>
        <w:tc>
          <w:tcPr>
            <w:tcW w:w="5850" w:type="dxa"/>
            <w:vAlign w:val="center"/>
          </w:tcPr>
          <w:p w14:paraId="6BDEAC3D" w14:textId="77777777" w:rsidR="00F70E73" w:rsidRDefault="00323CFB" w:rsidP="00C8259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 x $30 each</w:t>
            </w:r>
          </w:p>
          <w:p w14:paraId="5882986B" w14:textId="77777777" w:rsidR="00323CFB" w:rsidRPr="00F54F92" w:rsidRDefault="00323CFB" w:rsidP="00C8259F">
            <w:pPr>
              <w:rPr>
                <w:rFonts w:ascii="Georgia" w:hAnsi="Georgia"/>
              </w:rPr>
            </w:pPr>
          </w:p>
          <w:p w14:paraId="251E2F3E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Shipping, standard ground</w:t>
            </w:r>
          </w:p>
        </w:tc>
        <w:tc>
          <w:tcPr>
            <w:tcW w:w="1530" w:type="dxa"/>
            <w:vAlign w:val="center"/>
          </w:tcPr>
          <w:p w14:paraId="1207265B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</w:p>
          <w:p w14:paraId="375739D1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</w:t>
            </w:r>
            <w:r w:rsidR="00323CFB">
              <w:rPr>
                <w:rFonts w:ascii="Georgia" w:hAnsi="Georgia"/>
                <w:b/>
              </w:rPr>
              <w:t>120</w:t>
            </w:r>
          </w:p>
          <w:p w14:paraId="2851C8B7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</w:p>
          <w:p w14:paraId="648DDA63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</w:p>
          <w:p w14:paraId="30FFF3DD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$25</w:t>
            </w:r>
          </w:p>
        </w:tc>
      </w:tr>
      <w:tr w:rsidR="00F70E73" w:rsidRPr="00F54F92" w14:paraId="32D65A97" w14:textId="77777777" w:rsidTr="00F06CAB">
        <w:tc>
          <w:tcPr>
            <w:tcW w:w="1876" w:type="dxa"/>
            <w:vAlign w:val="center"/>
          </w:tcPr>
          <w:p w14:paraId="076D9D45" w14:textId="77777777" w:rsidR="00F70E73" w:rsidRPr="00F54F92" w:rsidRDefault="00F70E73" w:rsidP="00C8259F">
            <w:pPr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Supplies or Consumables</w:t>
            </w:r>
          </w:p>
        </w:tc>
        <w:tc>
          <w:tcPr>
            <w:tcW w:w="3800" w:type="dxa"/>
            <w:vAlign w:val="center"/>
          </w:tcPr>
          <w:p w14:paraId="1337157E" w14:textId="77777777" w:rsidR="00F70E73" w:rsidRPr="00F54F92" w:rsidRDefault="00F70E73" w:rsidP="00C8259F">
            <w:pPr>
              <w:jc w:val="center"/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 xml:space="preserve">Vials </w:t>
            </w:r>
          </w:p>
        </w:tc>
        <w:tc>
          <w:tcPr>
            <w:tcW w:w="5850" w:type="dxa"/>
            <w:vAlign w:val="center"/>
          </w:tcPr>
          <w:p w14:paraId="434049CE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100 vials x .10 each for sample collection and transport</w:t>
            </w:r>
          </w:p>
        </w:tc>
        <w:tc>
          <w:tcPr>
            <w:tcW w:w="1530" w:type="dxa"/>
            <w:vAlign w:val="center"/>
          </w:tcPr>
          <w:p w14:paraId="145C452C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$10</w:t>
            </w:r>
          </w:p>
        </w:tc>
      </w:tr>
      <w:tr w:rsidR="00F70E73" w:rsidRPr="00F54F92" w14:paraId="1C6547D3" w14:textId="77777777" w:rsidTr="00F06CAB">
        <w:tc>
          <w:tcPr>
            <w:tcW w:w="1876" w:type="dxa"/>
            <w:vAlign w:val="center"/>
          </w:tcPr>
          <w:p w14:paraId="645E0FC5" w14:textId="77777777" w:rsidR="00F70E73" w:rsidRPr="00F54F92" w:rsidRDefault="00F70E73" w:rsidP="00C8259F">
            <w:pPr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Supplies or Consumables</w:t>
            </w:r>
          </w:p>
        </w:tc>
        <w:tc>
          <w:tcPr>
            <w:tcW w:w="3800" w:type="dxa"/>
            <w:vAlign w:val="center"/>
          </w:tcPr>
          <w:p w14:paraId="078FEC42" w14:textId="77777777" w:rsidR="00F70E73" w:rsidRPr="00F54F92" w:rsidRDefault="00F70E73" w:rsidP="00C8259F">
            <w:pPr>
              <w:jc w:val="center"/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 xml:space="preserve">Cooler </w:t>
            </w:r>
          </w:p>
          <w:p w14:paraId="376764D6" w14:textId="77777777" w:rsidR="00F70E73" w:rsidRPr="00F54F92" w:rsidRDefault="00F70E73" w:rsidP="00C8259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850" w:type="dxa"/>
            <w:vAlign w:val="center"/>
          </w:tcPr>
          <w:p w14:paraId="14943CD0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One Coleman insulated cooler</w:t>
            </w:r>
          </w:p>
          <w:p w14:paraId="15EDAD97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to store samples</w:t>
            </w:r>
          </w:p>
          <w:p w14:paraId="5A292BE8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Reusable ice packs (3 x $5.00 ea.)</w:t>
            </w:r>
          </w:p>
        </w:tc>
        <w:tc>
          <w:tcPr>
            <w:tcW w:w="1530" w:type="dxa"/>
            <w:vAlign w:val="center"/>
          </w:tcPr>
          <w:p w14:paraId="78864A01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$20</w:t>
            </w:r>
          </w:p>
          <w:p w14:paraId="52D209B0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</w:p>
          <w:p w14:paraId="5ECA928E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$15</w:t>
            </w:r>
          </w:p>
        </w:tc>
      </w:tr>
      <w:tr w:rsidR="00F70E73" w:rsidRPr="00F54F92" w14:paraId="53644274" w14:textId="77777777" w:rsidTr="00F06CAB">
        <w:tc>
          <w:tcPr>
            <w:tcW w:w="1876" w:type="dxa"/>
            <w:vAlign w:val="center"/>
          </w:tcPr>
          <w:p w14:paraId="74813541" w14:textId="77777777" w:rsidR="00F70E73" w:rsidRPr="00F54F92" w:rsidRDefault="00F70E73" w:rsidP="00C8259F">
            <w:pPr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Travel</w:t>
            </w:r>
          </w:p>
        </w:tc>
        <w:tc>
          <w:tcPr>
            <w:tcW w:w="3800" w:type="dxa"/>
            <w:vAlign w:val="center"/>
          </w:tcPr>
          <w:p w14:paraId="1BE4E305" w14:textId="77777777" w:rsidR="00F70E73" w:rsidRPr="00F54F92" w:rsidRDefault="00F70E73" w:rsidP="00C8259F">
            <w:pPr>
              <w:jc w:val="center"/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R/T to Crescent Beach and Marine Land by car</w:t>
            </w:r>
          </w:p>
        </w:tc>
        <w:tc>
          <w:tcPr>
            <w:tcW w:w="5850" w:type="dxa"/>
            <w:vAlign w:val="center"/>
          </w:tcPr>
          <w:p w14:paraId="36E5F994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.53/mile x 55 miles each way x 2 trips for sample collection</w:t>
            </w:r>
          </w:p>
        </w:tc>
        <w:tc>
          <w:tcPr>
            <w:tcW w:w="1530" w:type="dxa"/>
            <w:vAlign w:val="center"/>
          </w:tcPr>
          <w:p w14:paraId="2FA47689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$117</w:t>
            </w:r>
          </w:p>
        </w:tc>
      </w:tr>
      <w:tr w:rsidR="00F70E73" w:rsidRPr="00F54F92" w14:paraId="471756DF" w14:textId="77777777" w:rsidTr="00F06CAB">
        <w:tc>
          <w:tcPr>
            <w:tcW w:w="1876" w:type="dxa"/>
            <w:vAlign w:val="center"/>
          </w:tcPr>
          <w:p w14:paraId="4856506E" w14:textId="77777777" w:rsidR="00F70E73" w:rsidRPr="00F54F92" w:rsidRDefault="00F70E73" w:rsidP="00C8259F">
            <w:pPr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Other</w:t>
            </w:r>
          </w:p>
        </w:tc>
        <w:tc>
          <w:tcPr>
            <w:tcW w:w="3800" w:type="dxa"/>
            <w:vAlign w:val="center"/>
          </w:tcPr>
          <w:p w14:paraId="32586234" w14:textId="77777777" w:rsidR="00F70E73" w:rsidRPr="00F54F92" w:rsidRDefault="00F70E73" w:rsidP="00C8259F">
            <w:pPr>
              <w:jc w:val="center"/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 xml:space="preserve">Specialized Software </w:t>
            </w:r>
          </w:p>
        </w:tc>
        <w:tc>
          <w:tcPr>
            <w:tcW w:w="5850" w:type="dxa"/>
            <w:vAlign w:val="center"/>
          </w:tcPr>
          <w:p w14:paraId="03BC415B" w14:textId="77777777" w:rsidR="00F70E73" w:rsidRPr="00F54F92" w:rsidRDefault="00F70E73" w:rsidP="00C8259F">
            <w:pPr>
              <w:rPr>
                <w:rFonts w:ascii="Georgia" w:hAnsi="Georgia"/>
              </w:rPr>
            </w:pPr>
            <w:r w:rsidRPr="00F54F92">
              <w:rPr>
                <w:rFonts w:ascii="Georgia" w:hAnsi="Georgia"/>
              </w:rPr>
              <w:t>$164 w/Faculty/Educator discount (include the link, if applicable) for sample analysis</w:t>
            </w:r>
          </w:p>
        </w:tc>
        <w:tc>
          <w:tcPr>
            <w:tcW w:w="1530" w:type="dxa"/>
            <w:vAlign w:val="center"/>
          </w:tcPr>
          <w:p w14:paraId="6823F914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$164</w:t>
            </w:r>
          </w:p>
        </w:tc>
      </w:tr>
      <w:tr w:rsidR="00F70E73" w:rsidRPr="00F54F92" w14:paraId="14C881DB" w14:textId="77777777" w:rsidTr="00F06CAB">
        <w:tc>
          <w:tcPr>
            <w:tcW w:w="11526" w:type="dxa"/>
            <w:gridSpan w:val="3"/>
            <w:vAlign w:val="center"/>
          </w:tcPr>
          <w:p w14:paraId="656C8459" w14:textId="77777777" w:rsidR="00F70E73" w:rsidRPr="00F54F92" w:rsidRDefault="00F70E73" w:rsidP="00C8259F">
            <w:pPr>
              <w:jc w:val="right"/>
              <w:rPr>
                <w:rFonts w:ascii="Georgia" w:hAnsi="Georgia"/>
                <w:b/>
              </w:rPr>
            </w:pPr>
            <w:r w:rsidRPr="00F54F92">
              <w:rPr>
                <w:rFonts w:ascii="Georgia" w:hAnsi="Georgia"/>
                <w:b/>
              </w:rPr>
              <w:t>Total Request</w:t>
            </w:r>
          </w:p>
        </w:tc>
        <w:tc>
          <w:tcPr>
            <w:tcW w:w="1530" w:type="dxa"/>
            <w:vAlign w:val="center"/>
          </w:tcPr>
          <w:p w14:paraId="0F1E3449" w14:textId="77777777" w:rsidR="00F70E73" w:rsidRPr="00F54F92" w:rsidRDefault="00323CFB" w:rsidP="00C8259F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$471</w:t>
            </w:r>
          </w:p>
        </w:tc>
      </w:tr>
    </w:tbl>
    <w:p w14:paraId="6B2A5DE9" w14:textId="77777777" w:rsidR="00F70E73" w:rsidRPr="00F54F92" w:rsidRDefault="00F70E73" w:rsidP="00F70E73">
      <w:pPr>
        <w:rPr>
          <w:rFonts w:ascii="Georgia" w:hAnsi="Georgia"/>
        </w:rPr>
      </w:pPr>
    </w:p>
    <w:p w14:paraId="5361AC0E" w14:textId="77777777" w:rsidR="00F70E73" w:rsidRPr="00F54F92" w:rsidRDefault="00F70E73" w:rsidP="00F70E73">
      <w:pPr>
        <w:rPr>
          <w:rFonts w:ascii="Georgia" w:hAnsi="Georgia"/>
        </w:rPr>
      </w:pPr>
    </w:p>
    <w:p w14:paraId="65126B07" w14:textId="77777777" w:rsidR="006A667C" w:rsidRPr="00F54F92" w:rsidRDefault="006A667C">
      <w:pPr>
        <w:rPr>
          <w:rFonts w:ascii="Georgia" w:hAnsi="Georgia"/>
        </w:rPr>
      </w:pPr>
    </w:p>
    <w:sectPr w:rsidR="001F19EF" w:rsidRPr="00F54F92" w:rsidSect="00105D28">
      <w:footerReference w:type="default" r:id="rId7"/>
      <w:headerReference w:type="first" r:id="rId8"/>
      <w:pgSz w:w="15840" w:h="12240" w:orient="landscape"/>
      <w:pgMar w:top="1440" w:right="81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1B47" w14:textId="77777777" w:rsidR="006F7375" w:rsidRDefault="00FC6BDB">
      <w:r>
        <w:separator/>
      </w:r>
    </w:p>
  </w:endnote>
  <w:endnote w:type="continuationSeparator" w:id="0">
    <w:p w14:paraId="00FF49DA" w14:textId="77777777" w:rsidR="006F7375" w:rsidRDefault="00F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C4AC" w14:textId="77777777" w:rsidR="006A667C" w:rsidRDefault="00D01A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D28">
      <w:rPr>
        <w:noProof/>
      </w:rPr>
      <w:t>2</w:t>
    </w:r>
    <w:r>
      <w:rPr>
        <w:noProof/>
      </w:rPr>
      <w:fldChar w:fldCharType="end"/>
    </w:r>
  </w:p>
  <w:p w14:paraId="2539EB8E" w14:textId="77777777" w:rsidR="006A667C" w:rsidRPr="0063102B" w:rsidRDefault="00D76B58">
    <w:pPr>
      <w:pStyle w:val="Footer"/>
      <w:rPr>
        <w:sz w:val="20"/>
      </w:rPr>
    </w:pPr>
    <w:r>
      <w:rPr>
        <w:sz w:val="20"/>
      </w:rPr>
      <w:t>General Proposal Tips</w:t>
    </w:r>
    <w:r w:rsidR="00FC6BDB">
      <w:rPr>
        <w:sz w:val="20"/>
      </w:rPr>
      <w:t xml:space="preserve"> </w:t>
    </w:r>
    <w:r>
      <w:rPr>
        <w:sz w:val="20"/>
      </w:rPr>
      <w:t>September</w:t>
    </w:r>
    <w:r w:rsidR="00FC6BDB">
      <w:rPr>
        <w:sz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D27F" w14:textId="77777777" w:rsidR="006F7375" w:rsidRDefault="00FC6BDB">
      <w:r>
        <w:separator/>
      </w:r>
    </w:p>
  </w:footnote>
  <w:footnote w:type="continuationSeparator" w:id="0">
    <w:p w14:paraId="140943B0" w14:textId="77777777" w:rsidR="006F7375" w:rsidRDefault="00FC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A304" w14:textId="77777777" w:rsidR="00105D28" w:rsidRDefault="00105D28">
    <w:pPr>
      <w:pStyle w:val="Header"/>
    </w:pPr>
    <w:r>
      <w:rPr>
        <w:rFonts w:ascii="Georgia" w:hAnsi="Georgia"/>
        <w:noProof/>
      </w:rPr>
      <w:drawing>
        <wp:anchor distT="0" distB="0" distL="114300" distR="114300" simplePos="0" relativeHeight="251658240" behindDoc="1" locked="0" layoutInCell="1" allowOverlap="1" wp14:anchorId="61B25635" wp14:editId="11A22724">
          <wp:simplePos x="0" y="0"/>
          <wp:positionH relativeFrom="column">
            <wp:posOffset>4876800</wp:posOffset>
          </wp:positionH>
          <wp:positionV relativeFrom="paragraph">
            <wp:posOffset>-190500</wp:posOffset>
          </wp:positionV>
          <wp:extent cx="3238500" cy="789940"/>
          <wp:effectExtent l="0" t="0" r="0" b="0"/>
          <wp:wrapTight wrapText="bothSides">
            <wp:wrapPolygon edited="0">
              <wp:start x="0" y="0"/>
              <wp:lineTo x="0" y="20836"/>
              <wp:lineTo x="21473" y="20836"/>
              <wp:lineTo x="214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SP_Logo_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Sample Timeline and Budget Justification – Student RCAS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638"/>
    <w:multiLevelType w:val="hybridMultilevel"/>
    <w:tmpl w:val="AF586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0E1"/>
    <w:multiLevelType w:val="hybridMultilevel"/>
    <w:tmpl w:val="BF7C9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6E5B"/>
    <w:multiLevelType w:val="hybridMultilevel"/>
    <w:tmpl w:val="EAAC5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1950"/>
    <w:multiLevelType w:val="hybridMultilevel"/>
    <w:tmpl w:val="AA7A8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9DD"/>
    <w:multiLevelType w:val="hybridMultilevel"/>
    <w:tmpl w:val="64F0AF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49849">
    <w:abstractNumId w:val="0"/>
  </w:num>
  <w:num w:numId="2" w16cid:durableId="317805730">
    <w:abstractNumId w:val="1"/>
  </w:num>
  <w:num w:numId="3" w16cid:durableId="189536053">
    <w:abstractNumId w:val="3"/>
  </w:num>
  <w:num w:numId="4" w16cid:durableId="16515339">
    <w:abstractNumId w:val="2"/>
  </w:num>
  <w:num w:numId="5" w16cid:durableId="316419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73"/>
    <w:rsid w:val="00012C4A"/>
    <w:rsid w:val="0002324D"/>
    <w:rsid w:val="00105D28"/>
    <w:rsid w:val="001E0B85"/>
    <w:rsid w:val="002D4081"/>
    <w:rsid w:val="00323CFB"/>
    <w:rsid w:val="0035205B"/>
    <w:rsid w:val="00365633"/>
    <w:rsid w:val="00625D6B"/>
    <w:rsid w:val="006A667C"/>
    <w:rsid w:val="006F7375"/>
    <w:rsid w:val="00743EAE"/>
    <w:rsid w:val="009018D4"/>
    <w:rsid w:val="00AF631F"/>
    <w:rsid w:val="00C3544D"/>
    <w:rsid w:val="00C56FD2"/>
    <w:rsid w:val="00D01A86"/>
    <w:rsid w:val="00D76B58"/>
    <w:rsid w:val="00E26539"/>
    <w:rsid w:val="00E41AE4"/>
    <w:rsid w:val="00F06CAB"/>
    <w:rsid w:val="00F54F92"/>
    <w:rsid w:val="00F70E73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F846E0"/>
  <w15:chartTrackingRefBased/>
  <w15:docId w15:val="{861D7044-7AB0-4C92-9780-AA255D0B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7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41AE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</w:pPr>
    <w:rPr>
      <w:rFonts w:ascii="Century Schoolbook" w:hAnsi="Century Schoolbook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AE4"/>
    <w:rPr>
      <w:rFonts w:ascii="Century Schoolbook" w:hAnsi="Century Schoolbook"/>
      <w:i/>
      <w:iCs/>
      <w:sz w:val="24"/>
    </w:rPr>
  </w:style>
  <w:style w:type="paragraph" w:styleId="Footer">
    <w:name w:val="footer"/>
    <w:basedOn w:val="Normal"/>
    <w:link w:val="FooterChar"/>
    <w:uiPriority w:val="99"/>
    <w:unhideWhenUsed/>
    <w:rsid w:val="00F70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E7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BDB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ORSP</dc:creator>
  <cp:keywords/>
  <dc:description/>
  <cp:lastModifiedBy>Gale, Rogina</cp:lastModifiedBy>
  <cp:revision>2</cp:revision>
  <dcterms:created xsi:type="dcterms:W3CDTF">2025-08-12T15:28:00Z</dcterms:created>
  <dcterms:modified xsi:type="dcterms:W3CDTF">2025-08-12T15:28:00Z</dcterms:modified>
</cp:coreProperties>
</file>