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F8" w:rsidRPr="000433F8" w:rsidRDefault="000433F8" w:rsidP="000433F8">
      <w:pPr>
        <w:rPr>
          <w:b/>
        </w:rPr>
      </w:pPr>
      <w:r w:rsidRPr="000433F8">
        <w:rPr>
          <w:b/>
        </w:rPr>
        <w:t>Trey Csar</w:t>
      </w:r>
    </w:p>
    <w:p w:rsidR="000433F8" w:rsidRPr="000433F8" w:rsidRDefault="000433F8" w:rsidP="000433F8">
      <w:pPr>
        <w:rPr>
          <w:i/>
        </w:rPr>
      </w:pPr>
      <w:r w:rsidRPr="000433F8">
        <w:rPr>
          <w:i/>
        </w:rPr>
        <w:t>Chief Operating Officer, Impact Florida</w:t>
      </w:r>
    </w:p>
    <w:p w:rsidR="000433F8" w:rsidRDefault="000433F8" w:rsidP="000433F8"/>
    <w:p w:rsidR="000433F8" w:rsidRDefault="000433F8" w:rsidP="000433F8">
      <w:r w:rsidRPr="000433F8">
        <w:t xml:space="preserve">Trey Csar is a longtime education advocate and part of the founding Impact Florida team. He is the former President of the Jacksonville Public Education Fund (JPEF). Over a nine-year period, he grew JPEF into an active voice for universally high-quality public schools in the Jacksonville area through research, community mobilization, and advocacy for common-sense systemic improvements. As part of that work, Trey oversaw the Quality Education </w:t>
      </w:r>
      <w:proofErr w:type="gramStart"/>
      <w:r w:rsidRPr="000433F8">
        <w:t>For</w:t>
      </w:r>
      <w:proofErr w:type="gramEnd"/>
      <w:r w:rsidRPr="000433F8">
        <w:t xml:space="preserve"> All Fund, through which private donors, in collaboration with the Community Foundation for Northeast Florida and JPEF, invested $38 million to improve the recruitment and retention of high-quality teachers and leaders in historically underperforming schools in Duval County.</w:t>
      </w:r>
    </w:p>
    <w:p w:rsidR="000433F8" w:rsidRPr="000433F8" w:rsidRDefault="000433F8" w:rsidP="000433F8"/>
    <w:p w:rsidR="000433F8" w:rsidRPr="000433F8" w:rsidRDefault="000433F8" w:rsidP="000433F8">
      <w:r w:rsidRPr="000433F8">
        <w:t xml:space="preserve">Trey </w:t>
      </w:r>
      <w:r>
        <w:t xml:space="preserve">is an adjunct faculty member at the </w:t>
      </w:r>
      <w:r w:rsidRPr="000433F8">
        <w:t>Jacksonville University Public Policy Institute</w:t>
      </w:r>
      <w:r>
        <w:t xml:space="preserve">, where he </w:t>
      </w:r>
      <w:r w:rsidRPr="000433F8">
        <w:t>teaches a graduate course in K-12 education policy</w:t>
      </w:r>
      <w:r>
        <w:t>. He also se</w:t>
      </w:r>
      <w:r w:rsidRPr="000433F8">
        <w:t xml:space="preserve">rves as board chair of Renaissance </w:t>
      </w:r>
      <w:proofErr w:type="spellStart"/>
      <w:r w:rsidRPr="000433F8">
        <w:t>Jax</w:t>
      </w:r>
      <w:proofErr w:type="spellEnd"/>
      <w:r w:rsidRPr="000433F8">
        <w:t>, a nonprofit focused on developing youth S</w:t>
      </w:r>
      <w:bookmarkStart w:id="0" w:name="_GoBack"/>
      <w:bookmarkEnd w:id="0"/>
      <w:r w:rsidRPr="000433F8">
        <w:t>TEM talent in Northeast Florida through LEGO robotics programs</w:t>
      </w:r>
      <w:r>
        <w:t xml:space="preserve"> and serves on the board of Campus Communications, Inc., the Gainesville-based organization that publishes the </w:t>
      </w:r>
      <w:r w:rsidRPr="000433F8">
        <w:rPr>
          <w:i/>
        </w:rPr>
        <w:t>Independent Florida Alligator</w:t>
      </w:r>
      <w:r w:rsidRPr="000433F8">
        <w:t xml:space="preserve">. Before coming to the Jacksonville Public Education Fund, Trey worked as a youth organizer in San Francisco, working to involve students throughout California in advocating for better educational opportunities for their fellow students. He taught in an inner-city elementary school in Houston with Teach </w:t>
      </w:r>
      <w:proofErr w:type="gramStart"/>
      <w:r w:rsidRPr="000433F8">
        <w:t>For</w:t>
      </w:r>
      <w:proofErr w:type="gramEnd"/>
      <w:r w:rsidRPr="000433F8">
        <w:t xml:space="preserve"> America and served as an assistant principal at KIPP New Orleans West (NOW), a school set up in the aftermath of Hurricane Katrina to work with low-income students who evacuated to Houston from the New Orleans area.</w:t>
      </w:r>
    </w:p>
    <w:p w:rsidR="000433F8" w:rsidRDefault="000433F8" w:rsidP="000433F8"/>
    <w:p w:rsidR="000433F8" w:rsidRPr="000433F8" w:rsidRDefault="000433F8" w:rsidP="000433F8">
      <w:r w:rsidRPr="000433F8">
        <w:t xml:space="preserve">Trey has a master’s degree in education policy from the Harvard Kennedy School of Government and bachelor’s degrees from the University of Florida in Journalism and Business Administration. He lives in the Riverside-Avondale neighborhood of Jacksonville with his wife, Sunny </w:t>
      </w:r>
      <w:proofErr w:type="spellStart"/>
      <w:r w:rsidRPr="000433F8">
        <w:t>Gettinger</w:t>
      </w:r>
      <w:proofErr w:type="spellEnd"/>
      <w:r w:rsidRPr="000433F8">
        <w:t xml:space="preserve">, and their two children, </w:t>
      </w:r>
      <w:proofErr w:type="spellStart"/>
      <w:r w:rsidRPr="000433F8">
        <w:t>Cort</w:t>
      </w:r>
      <w:proofErr w:type="spellEnd"/>
      <w:r w:rsidRPr="000433F8">
        <w:t xml:space="preserve"> and Max.</w:t>
      </w:r>
    </w:p>
    <w:p w:rsidR="00E97174" w:rsidRDefault="00E97174"/>
    <w:sectPr w:rsidR="00E97174" w:rsidSect="00C46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F8"/>
    <w:rsid w:val="000433F8"/>
    <w:rsid w:val="000E0EBB"/>
    <w:rsid w:val="00536866"/>
    <w:rsid w:val="00C46D49"/>
    <w:rsid w:val="00E9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3D501"/>
  <w15:chartTrackingRefBased/>
  <w15:docId w15:val="{284E0604-F3B5-F64F-8510-D6EE4F44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Csar</dc:creator>
  <cp:keywords/>
  <dc:description/>
  <cp:lastModifiedBy>Trey Csar</cp:lastModifiedBy>
  <cp:revision>1</cp:revision>
  <dcterms:created xsi:type="dcterms:W3CDTF">2019-03-29T17:46:00Z</dcterms:created>
  <dcterms:modified xsi:type="dcterms:W3CDTF">2019-03-29T17:50:00Z</dcterms:modified>
</cp:coreProperties>
</file>